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7230" w14:textId="77777777" w:rsidR="000D3A03" w:rsidRPr="00856066" w:rsidRDefault="000D3A03" w:rsidP="000C1CBD">
      <w:pPr>
        <w:shd w:val="clear" w:color="auto" w:fill="FFFFFF"/>
        <w:spacing w:after="0" w:line="240" w:lineRule="auto"/>
        <w:ind w:left="360"/>
        <w:rPr>
          <w:rFonts w:ascii="Times New Roman" w:eastAsia="Times New Roman" w:hAnsi="Times New Roman" w:cs="Times New Roman"/>
          <w:b/>
          <w:bCs/>
          <w:color w:val="292B2C"/>
        </w:rPr>
      </w:pPr>
      <w:r w:rsidRPr="00856066">
        <w:rPr>
          <w:rFonts w:ascii="Times New Roman" w:eastAsia="Times New Roman" w:hAnsi="Times New Roman" w:cs="Times New Roman"/>
          <w:b/>
          <w:bCs/>
          <w:color w:val="292B2C"/>
        </w:rPr>
        <w:t xml:space="preserve">Which of the following is NOT a </w:t>
      </w:r>
      <w:proofErr w:type="gramStart"/>
      <w:r w:rsidRPr="00856066">
        <w:rPr>
          <w:rFonts w:ascii="Times New Roman" w:eastAsia="Times New Roman" w:hAnsi="Times New Roman" w:cs="Times New Roman"/>
          <w:b/>
          <w:bCs/>
          <w:color w:val="292B2C"/>
        </w:rPr>
        <w:t>main challenge professionals</w:t>
      </w:r>
      <w:proofErr w:type="gramEnd"/>
      <w:r w:rsidRPr="00856066">
        <w:rPr>
          <w:rFonts w:ascii="Times New Roman" w:eastAsia="Times New Roman" w:hAnsi="Times New Roman" w:cs="Times New Roman"/>
          <w:b/>
          <w:bCs/>
          <w:color w:val="292B2C"/>
        </w:rPr>
        <w:t xml:space="preserve"> are faced with in diagnosing children?</w:t>
      </w:r>
    </w:p>
    <w:p w14:paraId="6628567B" w14:textId="4075EE3F" w:rsidR="000D3A03" w:rsidRPr="00856066" w:rsidRDefault="000D3A03" w:rsidP="000C1CBD">
      <w:pPr>
        <w:shd w:val="clear" w:color="auto" w:fill="FFFFFF"/>
        <w:spacing w:after="0" w:line="240" w:lineRule="auto"/>
        <w:ind w:left="360"/>
        <w:rPr>
          <w:rFonts w:ascii="Times New Roman" w:eastAsia="Times New Roman" w:hAnsi="Times New Roman" w:cs="Times New Roman"/>
          <w:color w:val="292B2C"/>
        </w:rPr>
      </w:pPr>
      <w:r w:rsidRPr="00856066">
        <w:rPr>
          <w:rFonts w:ascii="Times New Roman" w:eastAsia="Times New Roman" w:hAnsi="Times New Roman" w:cs="Times New Roman"/>
          <w:color w:val="292B2C"/>
        </w:rPr>
        <w:object w:dxaOrig="330" w:dyaOrig="280" w14:anchorId="464CE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8" o:title=""/>
          </v:shape>
          <w:control r:id="rId9" w:name="DefaultOcxName" w:shapeid="_x0000_i1036"/>
        </w:object>
      </w:r>
      <w:r w:rsidRPr="00856066">
        <w:rPr>
          <w:rFonts w:ascii="Times New Roman" w:eastAsia="Times New Roman" w:hAnsi="Times New Roman" w:cs="Times New Roman"/>
          <w:color w:val="292B2C"/>
        </w:rPr>
        <w:t>Children don't always have the verbal or comprehension skills to describe their issues like adults do, so they are often reliant on others to make interpretations.</w:t>
      </w:r>
    </w:p>
    <w:p w14:paraId="348A8B9E" w14:textId="070212E2" w:rsidR="000D3A03" w:rsidRPr="00856066" w:rsidRDefault="000D3A03" w:rsidP="000C1CBD">
      <w:pPr>
        <w:shd w:val="clear" w:color="auto" w:fill="FFFFFF"/>
        <w:spacing w:after="0" w:line="240" w:lineRule="auto"/>
        <w:ind w:left="360"/>
        <w:rPr>
          <w:rFonts w:ascii="Times New Roman" w:eastAsia="Times New Roman" w:hAnsi="Times New Roman" w:cs="Times New Roman"/>
          <w:color w:val="292B2C"/>
        </w:rPr>
      </w:pPr>
      <w:r w:rsidRPr="00856066">
        <w:rPr>
          <w:rFonts w:ascii="Times New Roman" w:eastAsia="Times New Roman" w:hAnsi="Times New Roman" w:cs="Times New Roman"/>
          <w:color w:val="292B2C"/>
        </w:rPr>
        <w:object w:dxaOrig="330" w:dyaOrig="280" w14:anchorId="0E63E8E7">
          <v:shape id="_x0000_i1035" type="#_x0000_t75" style="width:16.5pt;height:14pt" o:ole="">
            <v:imagedata r:id="rId8" o:title=""/>
          </v:shape>
          <w:control r:id="rId10" w:name="DefaultOcxName1" w:shapeid="_x0000_i1035"/>
        </w:object>
      </w:r>
      <w:r w:rsidRPr="00856066">
        <w:rPr>
          <w:rFonts w:ascii="Times New Roman" w:eastAsia="Times New Roman" w:hAnsi="Times New Roman" w:cs="Times New Roman"/>
          <w:color w:val="292B2C"/>
        </w:rPr>
        <w:t>Because children are young and their symptoms are emerging, diagnosis may change over time.</w:t>
      </w:r>
    </w:p>
    <w:p w14:paraId="421B0B8F" w14:textId="736657BA" w:rsidR="000D3A03" w:rsidRPr="00856066" w:rsidRDefault="000D3A03" w:rsidP="000C1CBD">
      <w:pPr>
        <w:shd w:val="clear" w:color="auto" w:fill="FFFFFF"/>
        <w:spacing w:after="0" w:line="240" w:lineRule="auto"/>
        <w:ind w:left="360"/>
        <w:rPr>
          <w:rFonts w:ascii="Times New Roman" w:eastAsia="Times New Roman" w:hAnsi="Times New Roman" w:cs="Times New Roman"/>
          <w:color w:val="292B2C"/>
        </w:rPr>
      </w:pPr>
      <w:r w:rsidRPr="00856066">
        <w:rPr>
          <w:rFonts w:ascii="Times New Roman" w:eastAsia="Times New Roman" w:hAnsi="Times New Roman" w:cs="Times New Roman"/>
          <w:color w:val="292B2C"/>
        </w:rPr>
        <w:object w:dxaOrig="330" w:dyaOrig="280" w14:anchorId="29EAAC94">
          <v:shape id="_x0000_i1034" type="#_x0000_t75" style="width:16.5pt;height:14pt" o:ole="">
            <v:imagedata r:id="rId8" o:title=""/>
          </v:shape>
          <w:control r:id="rId11" w:name="DefaultOcxName2" w:shapeid="_x0000_i1034"/>
        </w:object>
      </w:r>
      <w:r w:rsidRPr="00856066">
        <w:rPr>
          <w:rFonts w:ascii="Times New Roman" w:eastAsia="Times New Roman" w:hAnsi="Times New Roman" w:cs="Times New Roman"/>
          <w:color w:val="292B2C"/>
        </w:rPr>
        <w:t>Children lie all the time, and it can be very hard to tell when they are making things up.</w:t>
      </w:r>
    </w:p>
    <w:p w14:paraId="22973AA7" w14:textId="7C167113" w:rsidR="000D3A03" w:rsidRPr="00856066" w:rsidRDefault="000D3A03" w:rsidP="000C1CBD">
      <w:pPr>
        <w:shd w:val="clear" w:color="auto" w:fill="FFFFFF"/>
        <w:spacing w:after="0" w:line="240" w:lineRule="auto"/>
        <w:ind w:left="360"/>
        <w:rPr>
          <w:rFonts w:ascii="Times New Roman" w:eastAsia="Times New Roman" w:hAnsi="Times New Roman" w:cs="Times New Roman"/>
          <w:color w:val="292B2C"/>
        </w:rPr>
      </w:pPr>
      <w:r w:rsidRPr="00856066">
        <w:rPr>
          <w:rFonts w:ascii="Times New Roman" w:eastAsia="Times New Roman" w:hAnsi="Times New Roman" w:cs="Times New Roman"/>
          <w:color w:val="292B2C"/>
        </w:rPr>
        <w:object w:dxaOrig="330" w:dyaOrig="280" w14:anchorId="2AEB6842">
          <v:shape id="_x0000_i1033" type="#_x0000_t75" style="width:16.5pt;height:14pt" o:ole="">
            <v:imagedata r:id="rId8" o:title=""/>
          </v:shape>
          <w:control r:id="rId12" w:name="DefaultOcxName3" w:shapeid="_x0000_i1033"/>
        </w:object>
      </w:r>
      <w:r w:rsidRPr="00856066">
        <w:rPr>
          <w:rFonts w:ascii="Times New Roman" w:eastAsia="Times New Roman" w:hAnsi="Times New Roman" w:cs="Times New Roman"/>
          <w:color w:val="292B2C"/>
        </w:rPr>
        <w:t>The child might not have a medical or family history available to give details or clues to the mental health professionals involved.</w:t>
      </w:r>
    </w:p>
    <w:p w14:paraId="03FCDC98" w14:textId="77777777" w:rsidR="00856066" w:rsidRPr="00856066" w:rsidRDefault="00856066" w:rsidP="000C1CBD">
      <w:pPr>
        <w:shd w:val="clear" w:color="auto" w:fill="FFFFFF"/>
        <w:spacing w:after="0" w:line="240" w:lineRule="auto"/>
        <w:ind w:left="360"/>
        <w:rPr>
          <w:rFonts w:ascii="Times New Roman" w:eastAsia="Times New Roman" w:hAnsi="Times New Roman" w:cs="Times New Roman"/>
          <w:color w:val="292B2C"/>
        </w:rPr>
      </w:pPr>
    </w:p>
    <w:p w14:paraId="00EB7BDE" w14:textId="3BAA6E08" w:rsidR="000D3A03"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T</w:t>
      </w:r>
      <w:r w:rsidR="000D3A03" w:rsidRPr="00856066">
        <w:rPr>
          <w:b/>
          <w:bCs/>
          <w:color w:val="565656"/>
          <w:sz w:val="22"/>
          <w:szCs w:val="22"/>
        </w:rPr>
        <w:t>rue or False: It’s important for foster parents to share cultural information with mental health professionals as part of their diagnostic assessment.</w:t>
      </w:r>
    </w:p>
    <w:p w14:paraId="64FBAC24" w14:textId="0D84CDA7" w:rsidR="000D3A03" w:rsidRPr="00856066" w:rsidRDefault="000D3A03"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7604ED2E">
          <v:shape id="_x0000_i1042" type="#_x0000_t75" style="width:16.5pt;height:14pt" o:ole="">
            <v:imagedata r:id="rId8" o:title=""/>
          </v:shape>
          <w:control r:id="rId13" w:name="DefaultOcxName4" w:shapeid="_x0000_i1042"/>
        </w:object>
      </w:r>
      <w:r w:rsidRPr="00856066">
        <w:rPr>
          <w:color w:val="565656"/>
          <w:sz w:val="22"/>
          <w:szCs w:val="22"/>
        </w:rPr>
        <w:t>False</w:t>
      </w:r>
    </w:p>
    <w:p w14:paraId="2607DFA3" w14:textId="16A75BE8" w:rsidR="000D3A03" w:rsidRPr="00856066" w:rsidRDefault="000D3A03"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360BE20A">
          <v:shape id="_x0000_i1041" type="#_x0000_t75" style="width:16.5pt;height:14pt" o:ole="">
            <v:imagedata r:id="rId8" o:title=""/>
          </v:shape>
          <w:control r:id="rId14" w:name="DefaultOcxName11" w:shapeid="_x0000_i1041"/>
        </w:object>
      </w:r>
      <w:r w:rsidRPr="00856066">
        <w:rPr>
          <w:color w:val="565656"/>
          <w:sz w:val="22"/>
          <w:szCs w:val="22"/>
        </w:rPr>
        <w:t>True</w:t>
      </w:r>
    </w:p>
    <w:p w14:paraId="2D7D9EF6"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54956288"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Which of the following should NOT be used to help diagnose a child with a mental health disorder?</w:t>
      </w:r>
    </w:p>
    <w:p w14:paraId="01F1EFA0" w14:textId="32172B12"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1CA2B6D">
          <v:shape id="_x0000_i1054" type="#_x0000_t75" style="width:16.5pt;height:14pt" o:ole="">
            <v:imagedata r:id="rId8" o:title=""/>
          </v:shape>
          <w:control r:id="rId15" w:name="DefaultOcxName5" w:shapeid="_x0000_i1054"/>
        </w:object>
      </w:r>
      <w:r w:rsidRPr="00856066">
        <w:rPr>
          <w:color w:val="565656"/>
          <w:sz w:val="22"/>
          <w:szCs w:val="22"/>
        </w:rPr>
        <w:t>Mental Health Professional's opinion of the symptoms</w:t>
      </w:r>
    </w:p>
    <w:p w14:paraId="39827609" w14:textId="199D4B72"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03F0C227">
          <v:shape id="_x0000_i1053" type="#_x0000_t75" style="width:16.5pt;height:14pt" o:ole="">
            <v:imagedata r:id="rId8" o:title=""/>
          </v:shape>
          <w:control r:id="rId16" w:name="DefaultOcxName12" w:shapeid="_x0000_i1053"/>
        </w:object>
      </w:r>
      <w:r w:rsidRPr="00856066">
        <w:rPr>
          <w:color w:val="565656"/>
          <w:sz w:val="22"/>
          <w:szCs w:val="22"/>
        </w:rPr>
        <w:t>Your neighbor's opinion, after seeing your foster child once when he dropped over</w:t>
      </w:r>
    </w:p>
    <w:p w14:paraId="5CF717DA" w14:textId="78D2064F"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6550592">
          <v:shape id="_x0000_i1052" type="#_x0000_t75" style="width:16.5pt;height:14pt" o:ole="">
            <v:imagedata r:id="rId8" o:title=""/>
          </v:shape>
          <w:control r:id="rId17" w:name="DefaultOcxName21" w:shapeid="_x0000_i1052"/>
        </w:object>
      </w:r>
      <w:r w:rsidRPr="00856066">
        <w:rPr>
          <w:color w:val="565656"/>
          <w:sz w:val="22"/>
          <w:szCs w:val="22"/>
        </w:rPr>
        <w:t>Reports from others who know the child and have observed their symptoms</w:t>
      </w:r>
    </w:p>
    <w:p w14:paraId="0E5AFC36" w14:textId="47480860"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6C37CBE">
          <v:shape id="_x0000_i1051" type="#_x0000_t75" style="width:16.5pt;height:14pt" o:ole="">
            <v:imagedata r:id="rId8" o:title=""/>
          </v:shape>
          <w:control r:id="rId18" w:name="DefaultOcxName31" w:shapeid="_x0000_i1051"/>
        </w:object>
      </w:r>
      <w:r w:rsidRPr="00856066">
        <w:rPr>
          <w:color w:val="565656"/>
          <w:sz w:val="22"/>
          <w:szCs w:val="22"/>
        </w:rPr>
        <w:t>Child’s report of their symptoms</w:t>
      </w:r>
    </w:p>
    <w:p w14:paraId="31762FE1"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2DBA37E1"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 xml:space="preserve">True or false, a child can function at different ages cognitively, socially, and emotionally than the age they </w:t>
      </w:r>
      <w:proofErr w:type="gramStart"/>
      <w:r w:rsidRPr="00856066">
        <w:rPr>
          <w:b/>
          <w:bCs/>
          <w:color w:val="565656"/>
          <w:sz w:val="22"/>
          <w:szCs w:val="22"/>
        </w:rPr>
        <w:t>actually are</w:t>
      </w:r>
      <w:proofErr w:type="gramEnd"/>
      <w:r w:rsidRPr="00856066">
        <w:rPr>
          <w:b/>
          <w:bCs/>
          <w:color w:val="565656"/>
          <w:sz w:val="22"/>
          <w:szCs w:val="22"/>
        </w:rPr>
        <w:t>.</w:t>
      </w:r>
    </w:p>
    <w:p w14:paraId="5BFE8E73" w14:textId="5C6FC7AD"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104C369C">
          <v:shape id="_x0000_i1060" type="#_x0000_t75" style="width:16.5pt;height:14pt" o:ole="">
            <v:imagedata r:id="rId8" o:title=""/>
          </v:shape>
          <w:control r:id="rId19" w:name="DefaultOcxName6" w:shapeid="_x0000_i1060"/>
        </w:object>
      </w:r>
      <w:r w:rsidRPr="00856066">
        <w:rPr>
          <w:color w:val="565656"/>
          <w:sz w:val="22"/>
          <w:szCs w:val="22"/>
        </w:rPr>
        <w:t>TRUE</w:t>
      </w:r>
    </w:p>
    <w:p w14:paraId="4FABB834" w14:textId="1E179EE3"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56D7BEA9">
          <v:shape id="_x0000_i1059" type="#_x0000_t75" style="width:16.5pt;height:14pt" o:ole="">
            <v:imagedata r:id="rId8" o:title=""/>
          </v:shape>
          <w:control r:id="rId20" w:name="DefaultOcxName13" w:shapeid="_x0000_i1059"/>
        </w:object>
      </w:r>
      <w:r w:rsidRPr="00856066">
        <w:rPr>
          <w:color w:val="565656"/>
          <w:sz w:val="22"/>
          <w:szCs w:val="22"/>
        </w:rPr>
        <w:t>FALSE</w:t>
      </w:r>
    </w:p>
    <w:p w14:paraId="0B371D45"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5F805759"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What is ADHD?</w:t>
      </w:r>
    </w:p>
    <w:p w14:paraId="59A3C985" w14:textId="182B6715"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5BEEBC1F">
          <v:shape id="_x0000_i1072" type="#_x0000_t75" style="width:16.5pt;height:14pt" o:ole="">
            <v:imagedata r:id="rId8" o:title=""/>
          </v:shape>
          <w:control r:id="rId21" w:name="DefaultOcxName7" w:shapeid="_x0000_i1072"/>
        </w:object>
      </w:r>
      <w:r w:rsidRPr="00856066">
        <w:rPr>
          <w:color w:val="565656"/>
          <w:sz w:val="22"/>
          <w:szCs w:val="22"/>
        </w:rPr>
        <w:t>Attention Deficit Hyperactivity Disorder. A disorder where the brain is overstimulated resulting in the child having behavior problems.</w:t>
      </w:r>
    </w:p>
    <w:p w14:paraId="7B76EB80" w14:textId="2AE3DEBC"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70B3C6C1">
          <v:shape id="_x0000_i1071" type="#_x0000_t75" style="width:16.5pt;height:14pt" o:ole="">
            <v:imagedata r:id="rId8" o:title=""/>
          </v:shape>
          <w:control r:id="rId22" w:name="DefaultOcxName14" w:shapeid="_x0000_i1071"/>
        </w:object>
      </w:r>
      <w:r w:rsidRPr="00856066">
        <w:rPr>
          <w:color w:val="565656"/>
          <w:sz w:val="22"/>
          <w:szCs w:val="22"/>
        </w:rPr>
        <w:t>Attention Download Helplessness Diagnosis. A disorder where the child will starve themselves or reduce their food intake drastically in order to lose weight.</w:t>
      </w:r>
    </w:p>
    <w:p w14:paraId="1C3574D4" w14:textId="142B0E43"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3BDCBD9E">
          <v:shape id="_x0000_i1070" type="#_x0000_t75" style="width:16.5pt;height:14pt" o:ole="">
            <v:imagedata r:id="rId8" o:title=""/>
          </v:shape>
          <w:control r:id="rId23" w:name="DefaultOcxName22" w:shapeid="_x0000_i1070"/>
        </w:object>
      </w:r>
      <w:r w:rsidRPr="00856066">
        <w:rPr>
          <w:color w:val="565656"/>
          <w:sz w:val="22"/>
          <w:szCs w:val="22"/>
        </w:rPr>
        <w:t xml:space="preserve">Alert </w:t>
      </w:r>
      <w:proofErr w:type="spellStart"/>
      <w:r w:rsidRPr="00856066">
        <w:rPr>
          <w:color w:val="565656"/>
          <w:sz w:val="22"/>
          <w:szCs w:val="22"/>
        </w:rPr>
        <w:t>Desensitivity</w:t>
      </w:r>
      <w:proofErr w:type="spellEnd"/>
      <w:r w:rsidRPr="00856066">
        <w:rPr>
          <w:color w:val="565656"/>
          <w:sz w:val="22"/>
          <w:szCs w:val="22"/>
        </w:rPr>
        <w:t xml:space="preserve"> Hybrid Disorder A disorder where the child purposefully acts out to get a need met.</w:t>
      </w:r>
    </w:p>
    <w:p w14:paraId="49CFAF13" w14:textId="5C6A9963"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1E6338A2">
          <v:shape id="_x0000_i1069" type="#_x0000_t75" style="width:16.5pt;height:14pt" o:ole="">
            <v:imagedata r:id="rId8" o:title=""/>
          </v:shape>
          <w:control r:id="rId24" w:name="DefaultOcxName32" w:shapeid="_x0000_i1069"/>
        </w:object>
      </w:r>
      <w:r w:rsidRPr="00856066">
        <w:rPr>
          <w:color w:val="565656"/>
          <w:sz w:val="22"/>
          <w:szCs w:val="22"/>
        </w:rPr>
        <w:t>Attention Deficit Hyperactivity Disorder. A disorder where the brain is under stimulated, resulting in the child seeking out mental and/or physical stimulation.</w:t>
      </w:r>
    </w:p>
    <w:p w14:paraId="008B4316"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1A93965B"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Neurobehavioral Disorder Associated with Prenatal Alcohol Exposure (ND-PAE) impacts how the brain and body function. Which of the following DOES NOT describe the developmental and behavioral issues that are common to children with ND-PAE ?</w:t>
      </w:r>
    </w:p>
    <w:p w14:paraId="2AFBD489" w14:textId="02A5D0CF"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529B40CD">
          <v:shape id="_x0000_i1084" type="#_x0000_t75" style="width:16.5pt;height:14pt" o:ole="">
            <v:imagedata r:id="rId8" o:title=""/>
          </v:shape>
          <w:control r:id="rId25" w:name="DefaultOcxName8" w:shapeid="_x0000_i1084"/>
        </w:object>
      </w:r>
      <w:proofErr w:type="gramStart"/>
      <w:r w:rsidRPr="00856066">
        <w:rPr>
          <w:color w:val="565656"/>
          <w:sz w:val="22"/>
          <w:szCs w:val="22"/>
        </w:rPr>
        <w:t>Are able to</w:t>
      </w:r>
      <w:proofErr w:type="gramEnd"/>
      <w:r w:rsidRPr="00856066">
        <w:rPr>
          <w:color w:val="565656"/>
          <w:sz w:val="22"/>
          <w:szCs w:val="22"/>
        </w:rPr>
        <w:t xml:space="preserve"> easily slow down, so they can stop and think about their choices and how those decisions may impact them before they act.</w:t>
      </w:r>
    </w:p>
    <w:p w14:paraId="1A155D72" w14:textId="7A0D6B73"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911D204">
          <v:shape id="_x0000_i1083" type="#_x0000_t75" style="width:16.5pt;height:14pt" o:ole="">
            <v:imagedata r:id="rId8" o:title=""/>
          </v:shape>
          <w:control r:id="rId26" w:name="DefaultOcxName15" w:shapeid="_x0000_i1083"/>
        </w:object>
      </w:r>
      <w:r w:rsidRPr="00856066">
        <w:rPr>
          <w:color w:val="565656"/>
          <w:sz w:val="22"/>
          <w:szCs w:val="22"/>
        </w:rPr>
        <w:t>Are often impulsive and have a difficult time controlling emotions and urges.</w:t>
      </w:r>
    </w:p>
    <w:p w14:paraId="40AE9171" w14:textId="5CC28934"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BB29941">
          <v:shape id="_x0000_i1082" type="#_x0000_t75" style="width:16.5pt;height:14pt" o:ole="">
            <v:imagedata r:id="rId8" o:title=""/>
          </v:shape>
          <w:control r:id="rId27" w:name="DefaultOcxName23" w:shapeid="_x0000_i1082"/>
        </w:object>
      </w:r>
      <w:r w:rsidRPr="00856066">
        <w:rPr>
          <w:color w:val="565656"/>
          <w:sz w:val="22"/>
          <w:szCs w:val="22"/>
        </w:rPr>
        <w:t>Have difficulty with their behavior ranging from learning and remembering things, to applying what they have learned to everyday experiences.</w:t>
      </w:r>
    </w:p>
    <w:p w14:paraId="040E6A48" w14:textId="7999477B"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7DAE161F">
          <v:shape id="_x0000_i1081" type="#_x0000_t75" style="width:16.5pt;height:14pt" o:ole="">
            <v:imagedata r:id="rId8" o:title=""/>
          </v:shape>
          <w:control r:id="rId28" w:name="DefaultOcxName33" w:shapeid="_x0000_i1081"/>
        </w:object>
      </w:r>
      <w:r w:rsidRPr="00856066">
        <w:rPr>
          <w:color w:val="565656"/>
          <w:sz w:val="22"/>
          <w:szCs w:val="22"/>
        </w:rPr>
        <w:t>Often have cognitive, emotional, and/or behavioral difficulties that cause them to act like children at a younger developmental age.</w:t>
      </w:r>
    </w:p>
    <w:p w14:paraId="08582523"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7507E790"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True or False: If you think your child or foster child has depression, it’ important to give them their privacy and space to let them try to work it out for themselves.</w:t>
      </w:r>
    </w:p>
    <w:p w14:paraId="4B4B6EA8" w14:textId="79B49A9C"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38A25B54">
          <v:shape id="_x0000_i1090" type="#_x0000_t75" style="width:16.5pt;height:14pt" o:ole="">
            <v:imagedata r:id="rId8" o:title=""/>
          </v:shape>
          <w:control r:id="rId29" w:name="DefaultOcxName9" w:shapeid="_x0000_i1090"/>
        </w:object>
      </w:r>
      <w:r w:rsidRPr="00856066">
        <w:rPr>
          <w:color w:val="565656"/>
          <w:sz w:val="22"/>
          <w:szCs w:val="22"/>
        </w:rPr>
        <w:t>FALSE</w:t>
      </w:r>
    </w:p>
    <w:p w14:paraId="27E0F9E0" w14:textId="38955A80"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79688B8">
          <v:shape id="_x0000_i1089" type="#_x0000_t75" style="width:16.5pt;height:14pt" o:ole="">
            <v:imagedata r:id="rId8" o:title=""/>
          </v:shape>
          <w:control r:id="rId30" w:name="DefaultOcxName16" w:shapeid="_x0000_i1089"/>
        </w:object>
      </w:r>
      <w:r w:rsidRPr="00856066">
        <w:rPr>
          <w:color w:val="565656"/>
          <w:sz w:val="22"/>
          <w:szCs w:val="22"/>
        </w:rPr>
        <w:t>TRUE</w:t>
      </w:r>
    </w:p>
    <w:p w14:paraId="54BDAF79"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5EC76AFB" w14:textId="108D70D5" w:rsidR="000C1CBD" w:rsidRPr="00856066" w:rsidRDefault="00856066" w:rsidP="000C1CBD">
      <w:pPr>
        <w:pStyle w:val="NormalWeb"/>
        <w:shd w:val="clear" w:color="auto" w:fill="FFFFFF"/>
        <w:spacing w:before="0" w:beforeAutospacing="0" w:after="0" w:afterAutospacing="0"/>
        <w:ind w:left="360"/>
        <w:rPr>
          <w:b/>
          <w:bCs/>
          <w:color w:val="565656"/>
          <w:sz w:val="22"/>
          <w:szCs w:val="22"/>
        </w:rPr>
      </w:pPr>
      <w:r>
        <w:rPr>
          <w:b/>
          <w:bCs/>
          <w:color w:val="565656"/>
          <w:sz w:val="22"/>
          <w:szCs w:val="22"/>
        </w:rPr>
        <w:lastRenderedPageBreak/>
        <w:t>You are working with a young man with severe depression and anxiety.</w:t>
      </w:r>
      <w:r w:rsidR="000C1CBD" w:rsidRPr="00856066">
        <w:rPr>
          <w:b/>
          <w:bCs/>
          <w:color w:val="565656"/>
          <w:sz w:val="22"/>
          <w:szCs w:val="22"/>
        </w:rPr>
        <w:t xml:space="preserve"> </w:t>
      </w:r>
      <w:r>
        <w:rPr>
          <w:b/>
          <w:bCs/>
          <w:color w:val="565656"/>
          <w:sz w:val="22"/>
          <w:szCs w:val="22"/>
        </w:rPr>
        <w:t xml:space="preserve"> A</w:t>
      </w:r>
      <w:r w:rsidR="000C1CBD" w:rsidRPr="00856066">
        <w:rPr>
          <w:b/>
          <w:bCs/>
          <w:color w:val="565656"/>
          <w:sz w:val="22"/>
          <w:szCs w:val="22"/>
        </w:rPr>
        <w:t xml:space="preserve">n officer </w:t>
      </w:r>
      <w:r>
        <w:rPr>
          <w:b/>
          <w:bCs/>
          <w:color w:val="565656"/>
          <w:sz w:val="22"/>
          <w:szCs w:val="22"/>
        </w:rPr>
        <w:t xml:space="preserve">calls the house to inform you he </w:t>
      </w:r>
      <w:r w:rsidR="000C1CBD" w:rsidRPr="00856066">
        <w:rPr>
          <w:b/>
          <w:bCs/>
          <w:color w:val="565656"/>
          <w:sz w:val="22"/>
          <w:szCs w:val="22"/>
        </w:rPr>
        <w:t xml:space="preserve">was walking on the outside ledge of a bridge. He told the officer that he just wanted to see what it would be like to come that close to death, it wasn’t like he was trying to kill himself. What do you think </w:t>
      </w:r>
      <w:r>
        <w:rPr>
          <w:b/>
          <w:bCs/>
          <w:color w:val="565656"/>
          <w:sz w:val="22"/>
          <w:szCs w:val="22"/>
        </w:rPr>
        <w:t xml:space="preserve">is </w:t>
      </w:r>
      <w:r w:rsidR="000C1CBD" w:rsidRPr="00856066">
        <w:rPr>
          <w:b/>
          <w:bCs/>
          <w:color w:val="565656"/>
          <w:sz w:val="22"/>
          <w:szCs w:val="22"/>
        </w:rPr>
        <w:t>the best course of action?</w:t>
      </w:r>
    </w:p>
    <w:p w14:paraId="236010C7" w14:textId="0B7E7F67"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725B92DD">
          <v:shape id="_x0000_i1102" type="#_x0000_t75" style="width:16.5pt;height:14pt" o:ole="">
            <v:imagedata r:id="rId8" o:title=""/>
          </v:shape>
          <w:control r:id="rId31" w:name="DefaultOcxName10" w:shapeid="_x0000_i1102"/>
        </w:object>
      </w:r>
      <w:r w:rsidR="00856066">
        <w:rPr>
          <w:color w:val="565656"/>
          <w:sz w:val="22"/>
          <w:szCs w:val="22"/>
        </w:rPr>
        <w:t>Let the young man</w:t>
      </w:r>
      <w:r w:rsidRPr="00856066">
        <w:rPr>
          <w:color w:val="565656"/>
          <w:sz w:val="22"/>
          <w:szCs w:val="22"/>
        </w:rPr>
        <w:t xml:space="preserve"> figure it out; this is a phase that will </w:t>
      </w:r>
      <w:proofErr w:type="gramStart"/>
      <w:r w:rsidRPr="00856066">
        <w:rPr>
          <w:color w:val="565656"/>
          <w:sz w:val="22"/>
          <w:szCs w:val="22"/>
        </w:rPr>
        <w:t>pass</w:t>
      </w:r>
      <w:proofErr w:type="gramEnd"/>
      <w:r w:rsidRPr="00856066">
        <w:rPr>
          <w:color w:val="565656"/>
          <w:sz w:val="22"/>
          <w:szCs w:val="22"/>
        </w:rPr>
        <w:t xml:space="preserve"> and he’ll work through it on his own.</w:t>
      </w:r>
    </w:p>
    <w:p w14:paraId="377063DB" w14:textId="062D0F05"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3E1E1349">
          <v:shape id="_x0000_i1101" type="#_x0000_t75" style="width:16.5pt;height:14pt" o:ole="">
            <v:imagedata r:id="rId8" o:title=""/>
          </v:shape>
          <w:control r:id="rId32" w:name="DefaultOcxName17" w:shapeid="_x0000_i1101"/>
        </w:object>
      </w:r>
      <w:r w:rsidR="00856066">
        <w:rPr>
          <w:color w:val="565656"/>
          <w:sz w:val="22"/>
          <w:szCs w:val="22"/>
        </w:rPr>
        <w:t>Call the person’s friend</w:t>
      </w:r>
      <w:r w:rsidRPr="00856066">
        <w:rPr>
          <w:color w:val="565656"/>
          <w:sz w:val="22"/>
          <w:szCs w:val="22"/>
        </w:rPr>
        <w:t xml:space="preserve"> for more advice.</w:t>
      </w:r>
    </w:p>
    <w:p w14:paraId="6DB39FEC" w14:textId="2774FA24"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2D6B0C3">
          <v:shape id="_x0000_i1100" type="#_x0000_t75" style="width:16.5pt;height:14pt" o:ole="">
            <v:imagedata r:id="rId8" o:title=""/>
          </v:shape>
          <w:control r:id="rId33" w:name="DefaultOcxName24" w:shapeid="_x0000_i1100"/>
        </w:object>
      </w:r>
      <w:r w:rsidRPr="00856066">
        <w:rPr>
          <w:color w:val="565656"/>
          <w:sz w:val="22"/>
          <w:szCs w:val="22"/>
        </w:rPr>
        <w:t xml:space="preserve">Teens who take unnecessary risks respond to anger; </w:t>
      </w:r>
      <w:r w:rsidR="00856066">
        <w:rPr>
          <w:color w:val="565656"/>
          <w:sz w:val="22"/>
          <w:szCs w:val="22"/>
        </w:rPr>
        <w:t>let the young man</w:t>
      </w:r>
      <w:r w:rsidRPr="00856066">
        <w:rPr>
          <w:color w:val="565656"/>
          <w:sz w:val="22"/>
          <w:szCs w:val="22"/>
        </w:rPr>
        <w:t xml:space="preserve"> know ho</w:t>
      </w:r>
      <w:bookmarkStart w:id="0" w:name="_GoBack"/>
      <w:bookmarkEnd w:id="0"/>
      <w:r w:rsidRPr="00856066">
        <w:rPr>
          <w:color w:val="565656"/>
          <w:sz w:val="22"/>
          <w:szCs w:val="22"/>
        </w:rPr>
        <w:t xml:space="preserve">w disappointed </w:t>
      </w:r>
      <w:r w:rsidR="00856066">
        <w:rPr>
          <w:color w:val="565656"/>
          <w:sz w:val="22"/>
          <w:szCs w:val="22"/>
        </w:rPr>
        <w:t>you are</w:t>
      </w:r>
      <w:r w:rsidRPr="00856066">
        <w:rPr>
          <w:color w:val="565656"/>
          <w:sz w:val="22"/>
          <w:szCs w:val="22"/>
        </w:rPr>
        <w:t xml:space="preserve"> that </w:t>
      </w:r>
      <w:r w:rsidR="00856066">
        <w:rPr>
          <w:color w:val="565656"/>
          <w:sz w:val="22"/>
          <w:szCs w:val="22"/>
        </w:rPr>
        <w:t>he</w:t>
      </w:r>
      <w:r w:rsidRPr="00856066">
        <w:rPr>
          <w:color w:val="565656"/>
          <w:sz w:val="22"/>
          <w:szCs w:val="22"/>
        </w:rPr>
        <w:t xml:space="preserve"> would do this, and that he should never pull that kind of stunt again.</w:t>
      </w:r>
    </w:p>
    <w:p w14:paraId="1F0B18FF" w14:textId="1382D66B"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147E921">
          <v:shape id="_x0000_i1099" type="#_x0000_t75" style="width:16.5pt;height:14pt" o:ole="">
            <v:imagedata r:id="rId8" o:title=""/>
          </v:shape>
          <w:control r:id="rId34" w:name="DefaultOcxName34" w:shapeid="_x0000_i1099"/>
        </w:object>
      </w:r>
      <w:r w:rsidR="00856066">
        <w:rPr>
          <w:color w:val="565656"/>
          <w:sz w:val="22"/>
          <w:szCs w:val="22"/>
        </w:rPr>
        <w:t>Contact the crisis line or his</w:t>
      </w:r>
      <w:r w:rsidRPr="00856066">
        <w:rPr>
          <w:color w:val="565656"/>
          <w:sz w:val="22"/>
          <w:szCs w:val="22"/>
        </w:rPr>
        <w:t xml:space="preserve"> therapist and see what they recommend.</w:t>
      </w:r>
      <w:r w:rsidR="00856066">
        <w:rPr>
          <w:color w:val="565656"/>
          <w:sz w:val="22"/>
          <w:szCs w:val="22"/>
        </w:rPr>
        <w:t xml:space="preserve">  Contact your supervisor.</w:t>
      </w:r>
    </w:p>
    <w:p w14:paraId="35651C0A"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30424A0F"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Which of the following correctly fills in the blanks in the following sentence? In anxiety disorders, worries become ____________ and ____________.</w:t>
      </w:r>
    </w:p>
    <w:p w14:paraId="7A1FFD02" w14:textId="190743DF"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F929198">
          <v:shape id="_x0000_i1114" type="#_x0000_t75" style="width:16.5pt;height:14pt" o:ole="">
            <v:imagedata r:id="rId8" o:title=""/>
          </v:shape>
          <w:control r:id="rId35" w:name="DefaultOcxName19" w:shapeid="_x0000_i1114"/>
        </w:object>
      </w:r>
      <w:r w:rsidRPr="00856066">
        <w:rPr>
          <w:color w:val="565656"/>
          <w:sz w:val="22"/>
          <w:szCs w:val="22"/>
        </w:rPr>
        <w:t>Overwhelming, intrusive</w:t>
      </w:r>
    </w:p>
    <w:p w14:paraId="383A3495" w14:textId="6EF60BAF"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4E8424B">
          <v:shape id="_x0000_i1113" type="#_x0000_t75" style="width:16.5pt;height:14pt" o:ole="">
            <v:imagedata r:id="rId8" o:title=""/>
          </v:shape>
          <w:control r:id="rId36" w:name="DefaultOcxName18" w:shapeid="_x0000_i1113"/>
        </w:object>
      </w:r>
      <w:r w:rsidRPr="00856066">
        <w:rPr>
          <w:color w:val="565656"/>
          <w:sz w:val="22"/>
          <w:szCs w:val="22"/>
        </w:rPr>
        <w:t>Inexplicable, mundane</w:t>
      </w:r>
    </w:p>
    <w:p w14:paraId="2BFFFF8A" w14:textId="542BFD80"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1D441B6D">
          <v:shape id="_x0000_i1112" type="#_x0000_t75" style="width:16.5pt;height:14pt" o:ole="">
            <v:imagedata r:id="rId8" o:title=""/>
          </v:shape>
          <w:control r:id="rId37" w:name="DefaultOcxName25" w:shapeid="_x0000_i1112"/>
        </w:object>
      </w:r>
      <w:r w:rsidRPr="00856066">
        <w:rPr>
          <w:color w:val="565656"/>
          <w:sz w:val="22"/>
          <w:szCs w:val="22"/>
        </w:rPr>
        <w:t>Large, easy</w:t>
      </w:r>
    </w:p>
    <w:p w14:paraId="16FB0895" w14:textId="02F169E7"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58DCF8D1">
          <v:shape id="_x0000_i1111" type="#_x0000_t75" style="width:16.5pt;height:14pt" o:ole="">
            <v:imagedata r:id="rId8" o:title=""/>
          </v:shape>
          <w:control r:id="rId38" w:name="DefaultOcxName35" w:shapeid="_x0000_i1111"/>
        </w:object>
      </w:r>
      <w:r w:rsidRPr="00856066">
        <w:rPr>
          <w:color w:val="565656"/>
          <w:sz w:val="22"/>
          <w:szCs w:val="22"/>
        </w:rPr>
        <w:t>Common, normal</w:t>
      </w:r>
    </w:p>
    <w:p w14:paraId="0278743A"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6576BE8D" w14:textId="18CAD80B" w:rsidR="000C1CBD" w:rsidRPr="00856066" w:rsidRDefault="005C4D7D" w:rsidP="000C1CBD">
      <w:pPr>
        <w:pStyle w:val="NormalWeb"/>
        <w:shd w:val="clear" w:color="auto" w:fill="FFFFFF"/>
        <w:spacing w:before="0" w:beforeAutospacing="0" w:after="0" w:afterAutospacing="0"/>
        <w:ind w:left="360"/>
        <w:rPr>
          <w:b/>
          <w:bCs/>
          <w:color w:val="565656"/>
          <w:sz w:val="22"/>
          <w:szCs w:val="22"/>
        </w:rPr>
      </w:pPr>
      <w:r>
        <w:rPr>
          <w:b/>
          <w:bCs/>
          <w:color w:val="565656"/>
          <w:sz w:val="22"/>
          <w:szCs w:val="22"/>
        </w:rPr>
        <w:t>If you are working with someone who is constantly checking on something to assure that they and others are safe, the best course of action is to just tell the person to stop worrying and move on</w:t>
      </w:r>
      <w:r w:rsidR="000C1CBD" w:rsidRPr="00856066">
        <w:rPr>
          <w:b/>
          <w:bCs/>
          <w:color w:val="565656"/>
          <w:sz w:val="22"/>
          <w:szCs w:val="22"/>
        </w:rPr>
        <w:t>.</w:t>
      </w:r>
    </w:p>
    <w:p w14:paraId="17790F27" w14:textId="23F8BC45"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1D698030">
          <v:shape id="_x0000_i1120" type="#_x0000_t75" style="width:16.5pt;height:14pt" o:ole="">
            <v:imagedata r:id="rId8" o:title=""/>
          </v:shape>
          <w:control r:id="rId39" w:name="DefaultOcxName20" w:shapeid="_x0000_i1120"/>
        </w:object>
      </w:r>
      <w:r w:rsidRPr="00856066">
        <w:rPr>
          <w:color w:val="565656"/>
          <w:sz w:val="22"/>
          <w:szCs w:val="22"/>
        </w:rPr>
        <w:t>TRUE</w:t>
      </w:r>
    </w:p>
    <w:p w14:paraId="1A46FC2C" w14:textId="620F761D"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7367856E">
          <v:shape id="_x0000_i1119" type="#_x0000_t75" style="width:16.5pt;height:14pt" o:ole="">
            <v:imagedata r:id="rId8" o:title=""/>
          </v:shape>
          <w:control r:id="rId40" w:name="DefaultOcxName110" w:shapeid="_x0000_i1119"/>
        </w:object>
      </w:r>
      <w:r w:rsidRPr="00856066">
        <w:rPr>
          <w:color w:val="565656"/>
          <w:sz w:val="22"/>
          <w:szCs w:val="22"/>
        </w:rPr>
        <w:t>FALSE</w:t>
      </w:r>
    </w:p>
    <w:p w14:paraId="06332B59"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265DA5E8"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 xml:space="preserve">Which of the following statements is True about Bipolar </w:t>
      </w:r>
      <w:proofErr w:type="gramStart"/>
      <w:r w:rsidRPr="00856066">
        <w:rPr>
          <w:b/>
          <w:bCs/>
          <w:color w:val="565656"/>
          <w:sz w:val="22"/>
          <w:szCs w:val="22"/>
        </w:rPr>
        <w:t>Disorder:</w:t>
      </w:r>
      <w:proofErr w:type="gramEnd"/>
    </w:p>
    <w:p w14:paraId="71B28620" w14:textId="4C539994"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63A161F3">
          <v:shape id="_x0000_i1132" type="#_x0000_t75" style="width:16.5pt;height:14pt" o:ole="">
            <v:imagedata r:id="rId8" o:title=""/>
          </v:shape>
          <w:control r:id="rId41" w:name="DefaultOcxName27" w:shapeid="_x0000_i1132"/>
        </w:object>
      </w:r>
      <w:r w:rsidRPr="00856066">
        <w:rPr>
          <w:color w:val="565656"/>
          <w:sz w:val="22"/>
          <w:szCs w:val="22"/>
        </w:rPr>
        <w:t>Bipolar Disorder is a serious mental illness characterized by recurrent episodes of depression, mania, and/or mixed symptom states.</w:t>
      </w:r>
    </w:p>
    <w:p w14:paraId="68D07973" w14:textId="350E869C"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1379499">
          <v:shape id="_x0000_i1131" type="#_x0000_t75" style="width:16.5pt;height:14pt" o:ole="">
            <v:imagedata r:id="rId8" o:title=""/>
          </v:shape>
          <w:control r:id="rId42" w:name="DefaultOcxName111" w:shapeid="_x0000_i1131"/>
        </w:object>
      </w:r>
      <w:r w:rsidRPr="00856066">
        <w:rPr>
          <w:color w:val="565656"/>
          <w:sz w:val="22"/>
          <w:szCs w:val="22"/>
        </w:rPr>
        <w:t xml:space="preserve">Bipolar Disorder is where a child’s perception is </w:t>
      </w:r>
      <w:proofErr w:type="gramStart"/>
      <w:r w:rsidRPr="00856066">
        <w:rPr>
          <w:color w:val="565656"/>
          <w:sz w:val="22"/>
          <w:szCs w:val="22"/>
        </w:rPr>
        <w:t>twisted</w:t>
      </w:r>
      <w:proofErr w:type="gramEnd"/>
      <w:r w:rsidRPr="00856066">
        <w:rPr>
          <w:color w:val="565656"/>
          <w:sz w:val="22"/>
          <w:szCs w:val="22"/>
        </w:rPr>
        <w:t xml:space="preserve"> and they believe that what they see and hear is reality.</w:t>
      </w:r>
    </w:p>
    <w:p w14:paraId="20D02C7C" w14:textId="58FABAD9"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0C4C8BF3">
          <v:shape id="_x0000_i1130" type="#_x0000_t75" style="width:16.5pt;height:14pt" o:ole="">
            <v:imagedata r:id="rId8" o:title=""/>
          </v:shape>
          <w:control r:id="rId43" w:name="DefaultOcxName26" w:shapeid="_x0000_i1130"/>
        </w:object>
      </w:r>
      <w:r w:rsidRPr="00856066">
        <w:rPr>
          <w:color w:val="565656"/>
          <w:sz w:val="22"/>
          <w:szCs w:val="22"/>
        </w:rPr>
        <w:t>Bipolar Disorder is a minor mental illness easily treated with therapy alone.</w:t>
      </w:r>
    </w:p>
    <w:p w14:paraId="6D47669D" w14:textId="7412A7FB"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6FA19F00">
          <v:shape id="_x0000_i1129" type="#_x0000_t75" style="width:16.5pt;height:14pt" o:ole="">
            <v:imagedata r:id="rId8" o:title=""/>
          </v:shape>
          <w:control r:id="rId44" w:name="DefaultOcxName36" w:shapeid="_x0000_i1129"/>
        </w:object>
      </w:r>
      <w:r w:rsidRPr="00856066">
        <w:rPr>
          <w:color w:val="565656"/>
          <w:sz w:val="22"/>
          <w:szCs w:val="22"/>
        </w:rPr>
        <w:t xml:space="preserve">Bipolar Disorder is a personality disorder, where the person has an inflated ego and brags about </w:t>
      </w:r>
      <w:proofErr w:type="spellStart"/>
      <w:r w:rsidRPr="00856066">
        <w:rPr>
          <w:color w:val="565656"/>
          <w:sz w:val="22"/>
          <w:szCs w:val="22"/>
        </w:rPr>
        <w:t>themself</w:t>
      </w:r>
      <w:proofErr w:type="spellEnd"/>
      <w:r w:rsidRPr="00856066">
        <w:rPr>
          <w:color w:val="565656"/>
          <w:sz w:val="22"/>
          <w:szCs w:val="22"/>
        </w:rPr>
        <w:t>.</w:t>
      </w:r>
    </w:p>
    <w:p w14:paraId="0AC3404C"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5158AE50"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Which statement below best describes the impact of prolonged trauma on the brain?</w:t>
      </w:r>
    </w:p>
    <w:p w14:paraId="52241C69" w14:textId="7EAA4658"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4B48437">
          <v:shape id="_x0000_i1144" type="#_x0000_t75" style="width:16.5pt;height:14pt" o:ole="">
            <v:imagedata r:id="rId8" o:title=""/>
          </v:shape>
          <w:control r:id="rId45" w:name="DefaultOcxName29" w:shapeid="_x0000_i1144"/>
        </w:object>
      </w:r>
      <w:r w:rsidRPr="00856066">
        <w:rPr>
          <w:color w:val="565656"/>
          <w:sz w:val="22"/>
          <w:szCs w:val="22"/>
        </w:rPr>
        <w:t>The child's ability to survive will strengthen their brain and help them be more thoughtful and in control.</w:t>
      </w:r>
    </w:p>
    <w:p w14:paraId="4E62D0D2" w14:textId="60CE0299"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3C40F112">
          <v:shape id="_x0000_i1143" type="#_x0000_t75" style="width:16.5pt;height:14pt" o:ole="">
            <v:imagedata r:id="rId8" o:title=""/>
          </v:shape>
          <w:control r:id="rId46" w:name="DefaultOcxName112" w:shapeid="_x0000_i1143"/>
        </w:object>
      </w:r>
      <w:r w:rsidRPr="00856066">
        <w:rPr>
          <w:color w:val="565656"/>
          <w:sz w:val="22"/>
          <w:szCs w:val="22"/>
        </w:rPr>
        <w:t>The physical brain is unaffected by trauma.</w:t>
      </w:r>
    </w:p>
    <w:p w14:paraId="3FF1D89D" w14:textId="351ACC00"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26D1722">
          <v:shape id="_x0000_i1142" type="#_x0000_t75" style="width:16.5pt;height:14pt" o:ole="">
            <v:imagedata r:id="rId8" o:title=""/>
          </v:shape>
          <w:control r:id="rId47" w:name="DefaultOcxName28" w:shapeid="_x0000_i1142"/>
        </w:object>
      </w:r>
      <w:r w:rsidRPr="00856066">
        <w:rPr>
          <w:color w:val="565656"/>
          <w:sz w:val="22"/>
          <w:szCs w:val="22"/>
        </w:rPr>
        <w:t>The brain stem will be most affected by trauma.</w:t>
      </w:r>
    </w:p>
    <w:p w14:paraId="3C0FCE16" w14:textId="7F865DAD"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4E1D33CA">
          <v:shape id="_x0000_i1141" type="#_x0000_t75" style="width:16.5pt;height:14pt" o:ole="">
            <v:imagedata r:id="rId8" o:title=""/>
          </v:shape>
          <w:control r:id="rId48" w:name="DefaultOcxName37" w:shapeid="_x0000_i1141"/>
        </w:object>
      </w:r>
      <w:r w:rsidRPr="00856066">
        <w:rPr>
          <w:color w:val="565656"/>
          <w:sz w:val="22"/>
          <w:szCs w:val="22"/>
        </w:rPr>
        <w:t>The brain will change based on this continued use of the emotional and instinctive areas of the brain, leaving the child to feel constantly under a sense of threat.</w:t>
      </w:r>
    </w:p>
    <w:p w14:paraId="60C4AD48"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17ECE947" w14:textId="77777777" w:rsidR="000C1CBD" w:rsidRPr="00856066" w:rsidRDefault="000C1CBD" w:rsidP="000C1CBD">
      <w:pPr>
        <w:pStyle w:val="NormalWeb"/>
        <w:shd w:val="clear" w:color="auto" w:fill="FFFFFF"/>
        <w:spacing w:before="0" w:beforeAutospacing="0" w:after="0" w:afterAutospacing="0"/>
        <w:ind w:left="360"/>
        <w:rPr>
          <w:b/>
          <w:bCs/>
          <w:color w:val="565656"/>
          <w:sz w:val="22"/>
          <w:szCs w:val="22"/>
        </w:rPr>
      </w:pPr>
      <w:r w:rsidRPr="00856066">
        <w:rPr>
          <w:b/>
          <w:bCs/>
          <w:color w:val="565656"/>
          <w:sz w:val="22"/>
          <w:szCs w:val="22"/>
        </w:rPr>
        <w:t>What is one thing you do not want to do to help your child overcome food hoarding/anxiety?</w:t>
      </w:r>
    </w:p>
    <w:p w14:paraId="76BDFD8A" w14:textId="5B3312ED"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0F21EAFD">
          <v:shape id="_x0000_i1156" type="#_x0000_t75" style="width:16.5pt;height:14pt" o:ole="">
            <v:imagedata r:id="rId8" o:title=""/>
          </v:shape>
          <w:control r:id="rId49" w:name="DefaultOcxName30" w:shapeid="_x0000_i1156"/>
        </w:object>
      </w:r>
      <w:r w:rsidRPr="00856066">
        <w:rPr>
          <w:color w:val="565656"/>
          <w:sz w:val="22"/>
          <w:szCs w:val="22"/>
        </w:rPr>
        <w:t>Use food as a reward.</w:t>
      </w:r>
    </w:p>
    <w:p w14:paraId="71B49289" w14:textId="44F2BFEC"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340A887">
          <v:shape id="_x0000_i1155" type="#_x0000_t75" style="width:16.5pt;height:14pt" o:ole="">
            <v:imagedata r:id="rId8" o:title=""/>
          </v:shape>
          <w:control r:id="rId50" w:name="DefaultOcxName113" w:shapeid="_x0000_i1155"/>
        </w:object>
      </w:r>
      <w:r w:rsidRPr="00856066">
        <w:rPr>
          <w:color w:val="565656"/>
          <w:sz w:val="22"/>
          <w:szCs w:val="22"/>
        </w:rPr>
        <w:t>Allow them to have an approved stash of food somewhere.</w:t>
      </w:r>
    </w:p>
    <w:p w14:paraId="37669844" w14:textId="00D8A719"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028E1ADD">
          <v:shape id="_x0000_i1154" type="#_x0000_t75" style="width:16.5pt;height:14pt" o:ole="">
            <v:imagedata r:id="rId8" o:title=""/>
          </v:shape>
          <w:control r:id="rId51" w:name="DefaultOcxName210" w:shapeid="_x0000_i1154"/>
        </w:object>
      </w:r>
      <w:r w:rsidRPr="00856066">
        <w:rPr>
          <w:color w:val="565656"/>
          <w:sz w:val="22"/>
          <w:szCs w:val="22"/>
        </w:rPr>
        <w:t>Include them in meal planning and preparation.</w:t>
      </w:r>
    </w:p>
    <w:p w14:paraId="75EC4456" w14:textId="743891AC" w:rsidR="000C1CBD" w:rsidRPr="00856066" w:rsidRDefault="000C1CBD" w:rsidP="000C1CBD">
      <w:pPr>
        <w:pStyle w:val="wpproquizquestionlistitem"/>
        <w:shd w:val="clear" w:color="auto" w:fill="FFFFFF"/>
        <w:spacing w:before="0" w:beforeAutospacing="0" w:after="0" w:afterAutospacing="0"/>
        <w:ind w:left="360"/>
        <w:rPr>
          <w:color w:val="565656"/>
          <w:sz w:val="22"/>
          <w:szCs w:val="22"/>
        </w:rPr>
      </w:pPr>
      <w:r w:rsidRPr="00856066">
        <w:rPr>
          <w:color w:val="565656"/>
          <w:sz w:val="22"/>
          <w:szCs w:val="22"/>
        </w:rPr>
        <w:object w:dxaOrig="330" w:dyaOrig="280" w14:anchorId="20A93F44">
          <v:shape id="_x0000_i1153" type="#_x0000_t75" style="width:16.5pt;height:14pt" o:ole="">
            <v:imagedata r:id="rId8" o:title=""/>
          </v:shape>
          <w:control r:id="rId52" w:name="DefaultOcxName38" w:shapeid="_x0000_i1153"/>
        </w:object>
      </w:r>
      <w:r w:rsidRPr="00856066">
        <w:rPr>
          <w:color w:val="565656"/>
          <w:sz w:val="22"/>
          <w:szCs w:val="22"/>
        </w:rPr>
        <w:t xml:space="preserve">Have consistent meals and </w:t>
      </w:r>
      <w:proofErr w:type="gramStart"/>
      <w:r w:rsidRPr="00856066">
        <w:rPr>
          <w:color w:val="565656"/>
          <w:sz w:val="22"/>
          <w:szCs w:val="22"/>
        </w:rPr>
        <w:t>meal times</w:t>
      </w:r>
      <w:proofErr w:type="gramEnd"/>
      <w:r w:rsidRPr="00856066">
        <w:rPr>
          <w:color w:val="565656"/>
          <w:sz w:val="22"/>
          <w:szCs w:val="22"/>
        </w:rPr>
        <w:t>.</w:t>
      </w:r>
    </w:p>
    <w:p w14:paraId="3939709E" w14:textId="77777777" w:rsidR="00856066" w:rsidRPr="00856066" w:rsidRDefault="00856066" w:rsidP="000C1CBD">
      <w:pPr>
        <w:pStyle w:val="wpproquizquestionlistitem"/>
        <w:shd w:val="clear" w:color="auto" w:fill="FFFFFF"/>
        <w:spacing w:before="0" w:beforeAutospacing="0" w:after="0" w:afterAutospacing="0"/>
        <w:ind w:left="360"/>
        <w:rPr>
          <w:color w:val="565656"/>
          <w:sz w:val="22"/>
          <w:szCs w:val="22"/>
        </w:rPr>
      </w:pPr>
    </w:p>
    <w:p w14:paraId="5E308586" w14:textId="77777777" w:rsidR="000C1CBD" w:rsidRPr="00856066" w:rsidRDefault="000C1CBD" w:rsidP="000C1CBD">
      <w:pPr>
        <w:shd w:val="clear" w:color="auto" w:fill="FFFFFF"/>
        <w:spacing w:after="0" w:line="240" w:lineRule="auto"/>
        <w:ind w:left="360"/>
        <w:rPr>
          <w:rFonts w:ascii="Times New Roman" w:eastAsia="Times New Roman" w:hAnsi="Times New Roman" w:cs="Times New Roman"/>
          <w:b/>
          <w:bCs/>
          <w:color w:val="565656"/>
        </w:rPr>
      </w:pPr>
      <w:r w:rsidRPr="00856066">
        <w:rPr>
          <w:rFonts w:ascii="Times New Roman" w:eastAsia="Times New Roman" w:hAnsi="Times New Roman" w:cs="Times New Roman"/>
          <w:b/>
          <w:bCs/>
          <w:color w:val="565656"/>
        </w:rPr>
        <w:t>Which statement below best describes how to encourage rather than praise a child?</w:t>
      </w:r>
    </w:p>
    <w:p w14:paraId="067F4E49" w14:textId="3A1BD8EA" w:rsidR="000C1CBD" w:rsidRPr="00856066" w:rsidRDefault="000C1CBD" w:rsidP="000C1CBD">
      <w:pPr>
        <w:spacing w:after="0" w:line="240" w:lineRule="auto"/>
        <w:ind w:left="360"/>
        <w:rPr>
          <w:rFonts w:ascii="Times New Roman" w:eastAsia="Times New Roman" w:hAnsi="Times New Roman" w:cs="Times New Roman"/>
          <w:color w:val="565656"/>
        </w:rPr>
      </w:pPr>
      <w:r w:rsidRPr="00856066">
        <w:rPr>
          <w:rFonts w:ascii="Times New Roman" w:eastAsia="Times New Roman" w:hAnsi="Times New Roman" w:cs="Times New Roman"/>
          <w:color w:val="565656"/>
        </w:rPr>
        <w:object w:dxaOrig="330" w:dyaOrig="280" w14:anchorId="52997210">
          <v:shape id="_x0000_i1165" type="#_x0000_t75" style="width:16.5pt;height:14pt" o:ole="">
            <v:imagedata r:id="rId8" o:title=""/>
          </v:shape>
          <w:control r:id="rId53" w:name="DefaultOcxName39" w:shapeid="_x0000_i1165"/>
        </w:object>
      </w:r>
      <w:r w:rsidRPr="00856066">
        <w:rPr>
          <w:rFonts w:ascii="Times New Roman" w:eastAsia="Times New Roman" w:hAnsi="Times New Roman" w:cs="Times New Roman"/>
          <w:color w:val="565656"/>
        </w:rPr>
        <w:t>Give approval for good behavior. Make sure they know that their behavior is considered good by other people's standards.</w:t>
      </w:r>
    </w:p>
    <w:p w14:paraId="5CEAE982" w14:textId="1D5EEB59" w:rsidR="000C1CBD" w:rsidRPr="00856066" w:rsidRDefault="000C1CBD" w:rsidP="000C1CBD">
      <w:pPr>
        <w:spacing w:after="0" w:line="240" w:lineRule="auto"/>
        <w:ind w:left="360"/>
        <w:rPr>
          <w:rFonts w:ascii="Times New Roman" w:eastAsia="Times New Roman" w:hAnsi="Times New Roman" w:cs="Times New Roman"/>
          <w:color w:val="565656"/>
        </w:rPr>
      </w:pPr>
      <w:r w:rsidRPr="00856066">
        <w:rPr>
          <w:rFonts w:ascii="Times New Roman" w:eastAsia="Times New Roman" w:hAnsi="Times New Roman" w:cs="Times New Roman"/>
          <w:color w:val="565656"/>
        </w:rPr>
        <w:object w:dxaOrig="330" w:dyaOrig="280" w14:anchorId="63B9BAF6">
          <v:shape id="_x0000_i1164" type="#_x0000_t75" style="width:16.5pt;height:14pt" o:ole="">
            <v:imagedata r:id="rId8" o:title=""/>
          </v:shape>
          <w:control r:id="rId54" w:name="DefaultOcxName114" w:shapeid="_x0000_i1164"/>
        </w:object>
      </w:r>
      <w:r w:rsidRPr="00856066">
        <w:rPr>
          <w:rFonts w:ascii="Times New Roman" w:eastAsia="Times New Roman" w:hAnsi="Times New Roman" w:cs="Times New Roman"/>
          <w:color w:val="565656"/>
        </w:rPr>
        <w:t>Tell the child they did a good job and that you value what they do.</w:t>
      </w:r>
    </w:p>
    <w:p w14:paraId="5EDDB843" w14:textId="38CEEE2C" w:rsidR="000D3A03" w:rsidRPr="005C4D7D" w:rsidRDefault="000C1CBD" w:rsidP="005C4D7D">
      <w:pPr>
        <w:spacing w:after="0" w:line="240" w:lineRule="auto"/>
        <w:ind w:left="360"/>
        <w:rPr>
          <w:rFonts w:ascii="Times New Roman" w:eastAsia="Times New Roman" w:hAnsi="Times New Roman" w:cs="Times New Roman"/>
          <w:color w:val="565656"/>
        </w:rPr>
      </w:pPr>
      <w:r w:rsidRPr="00856066">
        <w:rPr>
          <w:rFonts w:ascii="Times New Roman" w:eastAsia="Times New Roman" w:hAnsi="Times New Roman" w:cs="Times New Roman"/>
          <w:color w:val="565656"/>
        </w:rPr>
        <w:object w:dxaOrig="330" w:dyaOrig="280" w14:anchorId="67465677">
          <v:shape id="_x0000_i1163" type="#_x0000_t75" style="width:16.5pt;height:14pt" o:ole="">
            <v:imagedata r:id="rId8" o:title=""/>
          </v:shape>
          <w:control r:id="rId55" w:name="DefaultOcxName211" w:shapeid="_x0000_i1163"/>
        </w:object>
      </w:r>
      <w:r w:rsidRPr="00856066">
        <w:rPr>
          <w:rFonts w:ascii="Times New Roman" w:eastAsia="Times New Roman" w:hAnsi="Times New Roman" w:cs="Times New Roman"/>
          <w:color w:val="565656"/>
        </w:rPr>
        <w:t>Help a child to notice the things they value, their progress towards goals and their strengths. Teach them to be proud of themselves.</w:t>
      </w:r>
    </w:p>
    <w:p w14:paraId="7FE90396" w14:textId="77777777" w:rsidR="000C1CBD" w:rsidRDefault="000C1CBD"/>
    <w:sectPr w:rsidR="000C1CBD" w:rsidSect="005C4D7D">
      <w:pgSz w:w="12240" w:h="15840"/>
      <w:pgMar w:top="630" w:right="81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2E8"/>
    <w:multiLevelType w:val="multilevel"/>
    <w:tmpl w:val="5A3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86A"/>
    <w:multiLevelType w:val="multilevel"/>
    <w:tmpl w:val="8CC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877E6"/>
    <w:multiLevelType w:val="multilevel"/>
    <w:tmpl w:val="E9A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530EC"/>
    <w:multiLevelType w:val="multilevel"/>
    <w:tmpl w:val="33165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2F5F01"/>
    <w:multiLevelType w:val="multilevel"/>
    <w:tmpl w:val="E7C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2572C"/>
    <w:multiLevelType w:val="multilevel"/>
    <w:tmpl w:val="D38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B3E83"/>
    <w:multiLevelType w:val="multilevel"/>
    <w:tmpl w:val="B85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C6BFE"/>
    <w:multiLevelType w:val="hybridMultilevel"/>
    <w:tmpl w:val="8C3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77060"/>
    <w:multiLevelType w:val="multilevel"/>
    <w:tmpl w:val="B9D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71C92"/>
    <w:multiLevelType w:val="multilevel"/>
    <w:tmpl w:val="88C6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A1D77"/>
    <w:multiLevelType w:val="multilevel"/>
    <w:tmpl w:val="116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27624"/>
    <w:multiLevelType w:val="multilevel"/>
    <w:tmpl w:val="4860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27821"/>
    <w:multiLevelType w:val="multilevel"/>
    <w:tmpl w:val="B990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E7F90"/>
    <w:multiLevelType w:val="multilevel"/>
    <w:tmpl w:val="385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1232A"/>
    <w:multiLevelType w:val="multilevel"/>
    <w:tmpl w:val="6D04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9"/>
  </w:num>
  <w:num w:numId="5">
    <w:abstractNumId w:val="14"/>
  </w:num>
  <w:num w:numId="6">
    <w:abstractNumId w:val="5"/>
  </w:num>
  <w:num w:numId="7">
    <w:abstractNumId w:val="12"/>
  </w:num>
  <w:num w:numId="8">
    <w:abstractNumId w:val="4"/>
  </w:num>
  <w:num w:numId="9">
    <w:abstractNumId w:val="6"/>
  </w:num>
  <w:num w:numId="10">
    <w:abstractNumId w:val="1"/>
  </w:num>
  <w:num w:numId="11">
    <w:abstractNumId w:val="13"/>
  </w:num>
  <w:num w:numId="12">
    <w:abstractNumId w:val="8"/>
  </w:num>
  <w:num w:numId="13">
    <w:abstractNumId w:val="1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03"/>
    <w:rsid w:val="000C1CBD"/>
    <w:rsid w:val="000D3A03"/>
    <w:rsid w:val="00351BDC"/>
    <w:rsid w:val="005C4D7D"/>
    <w:rsid w:val="00777525"/>
    <w:rsid w:val="0085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EEBA"/>
  <w15:chartTrackingRefBased/>
  <w15:docId w15:val="{AAF278B3-94A2-430C-8DD6-7A698BA2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0C1C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proquizquestionlistitem">
    <w:name w:val="wpproquiz_questionlistitem"/>
    <w:basedOn w:val="Normal"/>
    <w:rsid w:val="000D3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C1CBD"/>
    <w:rPr>
      <w:rFonts w:ascii="Times New Roman" w:eastAsia="Times New Roman" w:hAnsi="Times New Roman" w:cs="Times New Roman"/>
      <w:b/>
      <w:bCs/>
      <w:sz w:val="20"/>
      <w:szCs w:val="20"/>
    </w:rPr>
  </w:style>
  <w:style w:type="paragraph" w:styleId="ListParagraph">
    <w:name w:val="List Paragraph"/>
    <w:basedOn w:val="Normal"/>
    <w:uiPriority w:val="34"/>
    <w:qFormat/>
    <w:rsid w:val="000C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754">
      <w:bodyDiv w:val="1"/>
      <w:marLeft w:val="0"/>
      <w:marRight w:val="0"/>
      <w:marTop w:val="0"/>
      <w:marBottom w:val="0"/>
      <w:divBdr>
        <w:top w:val="none" w:sz="0" w:space="0" w:color="auto"/>
        <w:left w:val="none" w:sz="0" w:space="0" w:color="auto"/>
        <w:bottom w:val="none" w:sz="0" w:space="0" w:color="auto"/>
        <w:right w:val="none" w:sz="0" w:space="0" w:color="auto"/>
      </w:divBdr>
      <w:divsChild>
        <w:div w:id="1325015515">
          <w:marLeft w:val="0"/>
          <w:marRight w:val="0"/>
          <w:marTop w:val="0"/>
          <w:marBottom w:val="150"/>
          <w:divBdr>
            <w:top w:val="none" w:sz="0" w:space="0" w:color="auto"/>
            <w:left w:val="none" w:sz="0" w:space="0" w:color="auto"/>
            <w:bottom w:val="none" w:sz="0" w:space="0" w:color="auto"/>
            <w:right w:val="none" w:sz="0" w:space="0" w:color="auto"/>
          </w:divBdr>
        </w:div>
      </w:divsChild>
    </w:div>
    <w:div w:id="99180609">
      <w:bodyDiv w:val="1"/>
      <w:marLeft w:val="0"/>
      <w:marRight w:val="0"/>
      <w:marTop w:val="0"/>
      <w:marBottom w:val="0"/>
      <w:divBdr>
        <w:top w:val="none" w:sz="0" w:space="0" w:color="auto"/>
        <w:left w:val="none" w:sz="0" w:space="0" w:color="auto"/>
        <w:bottom w:val="none" w:sz="0" w:space="0" w:color="auto"/>
        <w:right w:val="none" w:sz="0" w:space="0" w:color="auto"/>
      </w:divBdr>
    </w:div>
    <w:div w:id="466048088">
      <w:bodyDiv w:val="1"/>
      <w:marLeft w:val="0"/>
      <w:marRight w:val="0"/>
      <w:marTop w:val="0"/>
      <w:marBottom w:val="0"/>
      <w:divBdr>
        <w:top w:val="none" w:sz="0" w:space="0" w:color="auto"/>
        <w:left w:val="none" w:sz="0" w:space="0" w:color="auto"/>
        <w:bottom w:val="none" w:sz="0" w:space="0" w:color="auto"/>
        <w:right w:val="none" w:sz="0" w:space="0" w:color="auto"/>
      </w:divBdr>
      <w:divsChild>
        <w:div w:id="642001158">
          <w:marLeft w:val="0"/>
          <w:marRight w:val="0"/>
          <w:marTop w:val="0"/>
          <w:marBottom w:val="150"/>
          <w:divBdr>
            <w:top w:val="none" w:sz="0" w:space="0" w:color="auto"/>
            <w:left w:val="none" w:sz="0" w:space="0" w:color="auto"/>
            <w:bottom w:val="none" w:sz="0" w:space="0" w:color="auto"/>
            <w:right w:val="none" w:sz="0" w:space="0" w:color="auto"/>
          </w:divBdr>
        </w:div>
      </w:divsChild>
    </w:div>
    <w:div w:id="760491362">
      <w:bodyDiv w:val="1"/>
      <w:marLeft w:val="0"/>
      <w:marRight w:val="0"/>
      <w:marTop w:val="0"/>
      <w:marBottom w:val="0"/>
      <w:divBdr>
        <w:top w:val="none" w:sz="0" w:space="0" w:color="auto"/>
        <w:left w:val="none" w:sz="0" w:space="0" w:color="auto"/>
        <w:bottom w:val="none" w:sz="0" w:space="0" w:color="auto"/>
        <w:right w:val="none" w:sz="0" w:space="0" w:color="auto"/>
      </w:divBdr>
      <w:divsChild>
        <w:div w:id="1311396898">
          <w:marLeft w:val="0"/>
          <w:marRight w:val="0"/>
          <w:marTop w:val="0"/>
          <w:marBottom w:val="150"/>
          <w:divBdr>
            <w:top w:val="none" w:sz="0" w:space="0" w:color="auto"/>
            <w:left w:val="none" w:sz="0" w:space="0" w:color="auto"/>
            <w:bottom w:val="none" w:sz="0" w:space="0" w:color="auto"/>
            <w:right w:val="none" w:sz="0" w:space="0" w:color="auto"/>
          </w:divBdr>
        </w:div>
      </w:divsChild>
    </w:div>
    <w:div w:id="819812159">
      <w:bodyDiv w:val="1"/>
      <w:marLeft w:val="0"/>
      <w:marRight w:val="0"/>
      <w:marTop w:val="0"/>
      <w:marBottom w:val="0"/>
      <w:divBdr>
        <w:top w:val="none" w:sz="0" w:space="0" w:color="auto"/>
        <w:left w:val="none" w:sz="0" w:space="0" w:color="auto"/>
        <w:bottom w:val="none" w:sz="0" w:space="0" w:color="auto"/>
        <w:right w:val="none" w:sz="0" w:space="0" w:color="auto"/>
      </w:divBdr>
      <w:divsChild>
        <w:div w:id="813058843">
          <w:marLeft w:val="0"/>
          <w:marRight w:val="0"/>
          <w:marTop w:val="0"/>
          <w:marBottom w:val="150"/>
          <w:divBdr>
            <w:top w:val="none" w:sz="0" w:space="0" w:color="auto"/>
            <w:left w:val="none" w:sz="0" w:space="0" w:color="auto"/>
            <w:bottom w:val="none" w:sz="0" w:space="0" w:color="auto"/>
            <w:right w:val="none" w:sz="0" w:space="0" w:color="auto"/>
          </w:divBdr>
        </w:div>
      </w:divsChild>
    </w:div>
    <w:div w:id="882058373">
      <w:bodyDiv w:val="1"/>
      <w:marLeft w:val="0"/>
      <w:marRight w:val="0"/>
      <w:marTop w:val="0"/>
      <w:marBottom w:val="0"/>
      <w:divBdr>
        <w:top w:val="none" w:sz="0" w:space="0" w:color="auto"/>
        <w:left w:val="none" w:sz="0" w:space="0" w:color="auto"/>
        <w:bottom w:val="none" w:sz="0" w:space="0" w:color="auto"/>
        <w:right w:val="none" w:sz="0" w:space="0" w:color="auto"/>
      </w:divBdr>
      <w:divsChild>
        <w:div w:id="669219538">
          <w:marLeft w:val="0"/>
          <w:marRight w:val="0"/>
          <w:marTop w:val="0"/>
          <w:marBottom w:val="150"/>
          <w:divBdr>
            <w:top w:val="none" w:sz="0" w:space="0" w:color="auto"/>
            <w:left w:val="none" w:sz="0" w:space="0" w:color="auto"/>
            <w:bottom w:val="none" w:sz="0" w:space="0" w:color="auto"/>
            <w:right w:val="none" w:sz="0" w:space="0" w:color="auto"/>
          </w:divBdr>
        </w:div>
      </w:divsChild>
    </w:div>
    <w:div w:id="1078094609">
      <w:bodyDiv w:val="1"/>
      <w:marLeft w:val="0"/>
      <w:marRight w:val="0"/>
      <w:marTop w:val="0"/>
      <w:marBottom w:val="0"/>
      <w:divBdr>
        <w:top w:val="none" w:sz="0" w:space="0" w:color="auto"/>
        <w:left w:val="none" w:sz="0" w:space="0" w:color="auto"/>
        <w:bottom w:val="none" w:sz="0" w:space="0" w:color="auto"/>
        <w:right w:val="none" w:sz="0" w:space="0" w:color="auto"/>
      </w:divBdr>
      <w:divsChild>
        <w:div w:id="314795380">
          <w:marLeft w:val="0"/>
          <w:marRight w:val="0"/>
          <w:marTop w:val="150"/>
          <w:marBottom w:val="0"/>
          <w:divBdr>
            <w:top w:val="none" w:sz="0" w:space="0" w:color="auto"/>
            <w:left w:val="none" w:sz="0" w:space="0" w:color="auto"/>
            <w:bottom w:val="none" w:sz="0" w:space="0" w:color="auto"/>
            <w:right w:val="none" w:sz="0" w:space="0" w:color="auto"/>
          </w:divBdr>
          <w:divsChild>
            <w:div w:id="944115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2471683">
      <w:bodyDiv w:val="1"/>
      <w:marLeft w:val="0"/>
      <w:marRight w:val="0"/>
      <w:marTop w:val="0"/>
      <w:marBottom w:val="0"/>
      <w:divBdr>
        <w:top w:val="none" w:sz="0" w:space="0" w:color="auto"/>
        <w:left w:val="none" w:sz="0" w:space="0" w:color="auto"/>
        <w:bottom w:val="none" w:sz="0" w:space="0" w:color="auto"/>
        <w:right w:val="none" w:sz="0" w:space="0" w:color="auto"/>
      </w:divBdr>
      <w:divsChild>
        <w:div w:id="816610758">
          <w:marLeft w:val="0"/>
          <w:marRight w:val="0"/>
          <w:marTop w:val="0"/>
          <w:marBottom w:val="150"/>
          <w:divBdr>
            <w:top w:val="none" w:sz="0" w:space="0" w:color="auto"/>
            <w:left w:val="none" w:sz="0" w:space="0" w:color="auto"/>
            <w:bottom w:val="none" w:sz="0" w:space="0" w:color="auto"/>
            <w:right w:val="none" w:sz="0" w:space="0" w:color="auto"/>
          </w:divBdr>
        </w:div>
      </w:divsChild>
    </w:div>
    <w:div w:id="1249733254">
      <w:bodyDiv w:val="1"/>
      <w:marLeft w:val="0"/>
      <w:marRight w:val="0"/>
      <w:marTop w:val="0"/>
      <w:marBottom w:val="0"/>
      <w:divBdr>
        <w:top w:val="none" w:sz="0" w:space="0" w:color="auto"/>
        <w:left w:val="none" w:sz="0" w:space="0" w:color="auto"/>
        <w:bottom w:val="none" w:sz="0" w:space="0" w:color="auto"/>
        <w:right w:val="none" w:sz="0" w:space="0" w:color="auto"/>
      </w:divBdr>
      <w:divsChild>
        <w:div w:id="785544764">
          <w:marLeft w:val="0"/>
          <w:marRight w:val="0"/>
          <w:marTop w:val="0"/>
          <w:marBottom w:val="150"/>
          <w:divBdr>
            <w:top w:val="none" w:sz="0" w:space="0" w:color="auto"/>
            <w:left w:val="none" w:sz="0" w:space="0" w:color="auto"/>
            <w:bottom w:val="none" w:sz="0" w:space="0" w:color="auto"/>
            <w:right w:val="none" w:sz="0" w:space="0" w:color="auto"/>
          </w:divBdr>
        </w:div>
      </w:divsChild>
    </w:div>
    <w:div w:id="1427387480">
      <w:bodyDiv w:val="1"/>
      <w:marLeft w:val="0"/>
      <w:marRight w:val="0"/>
      <w:marTop w:val="0"/>
      <w:marBottom w:val="0"/>
      <w:divBdr>
        <w:top w:val="none" w:sz="0" w:space="0" w:color="auto"/>
        <w:left w:val="none" w:sz="0" w:space="0" w:color="auto"/>
        <w:bottom w:val="none" w:sz="0" w:space="0" w:color="auto"/>
        <w:right w:val="none" w:sz="0" w:space="0" w:color="auto"/>
      </w:divBdr>
      <w:divsChild>
        <w:div w:id="1852573033">
          <w:marLeft w:val="0"/>
          <w:marRight w:val="0"/>
          <w:marTop w:val="0"/>
          <w:marBottom w:val="150"/>
          <w:divBdr>
            <w:top w:val="none" w:sz="0" w:space="0" w:color="auto"/>
            <w:left w:val="none" w:sz="0" w:space="0" w:color="auto"/>
            <w:bottom w:val="none" w:sz="0" w:space="0" w:color="auto"/>
            <w:right w:val="none" w:sz="0" w:space="0" w:color="auto"/>
          </w:divBdr>
        </w:div>
      </w:divsChild>
    </w:div>
    <w:div w:id="1524128034">
      <w:bodyDiv w:val="1"/>
      <w:marLeft w:val="0"/>
      <w:marRight w:val="0"/>
      <w:marTop w:val="0"/>
      <w:marBottom w:val="0"/>
      <w:divBdr>
        <w:top w:val="none" w:sz="0" w:space="0" w:color="auto"/>
        <w:left w:val="none" w:sz="0" w:space="0" w:color="auto"/>
        <w:bottom w:val="none" w:sz="0" w:space="0" w:color="auto"/>
        <w:right w:val="none" w:sz="0" w:space="0" w:color="auto"/>
      </w:divBdr>
      <w:divsChild>
        <w:div w:id="825632473">
          <w:marLeft w:val="0"/>
          <w:marRight w:val="0"/>
          <w:marTop w:val="0"/>
          <w:marBottom w:val="150"/>
          <w:divBdr>
            <w:top w:val="none" w:sz="0" w:space="0" w:color="auto"/>
            <w:left w:val="none" w:sz="0" w:space="0" w:color="auto"/>
            <w:bottom w:val="none" w:sz="0" w:space="0" w:color="auto"/>
            <w:right w:val="none" w:sz="0" w:space="0" w:color="auto"/>
          </w:divBdr>
        </w:div>
      </w:divsChild>
    </w:div>
    <w:div w:id="1654093132">
      <w:bodyDiv w:val="1"/>
      <w:marLeft w:val="0"/>
      <w:marRight w:val="0"/>
      <w:marTop w:val="0"/>
      <w:marBottom w:val="0"/>
      <w:divBdr>
        <w:top w:val="none" w:sz="0" w:space="0" w:color="auto"/>
        <w:left w:val="none" w:sz="0" w:space="0" w:color="auto"/>
        <w:bottom w:val="none" w:sz="0" w:space="0" w:color="auto"/>
        <w:right w:val="none" w:sz="0" w:space="0" w:color="auto"/>
      </w:divBdr>
      <w:divsChild>
        <w:div w:id="2105304317">
          <w:marLeft w:val="0"/>
          <w:marRight w:val="0"/>
          <w:marTop w:val="0"/>
          <w:marBottom w:val="150"/>
          <w:divBdr>
            <w:top w:val="none" w:sz="0" w:space="0" w:color="auto"/>
            <w:left w:val="none" w:sz="0" w:space="0" w:color="auto"/>
            <w:bottom w:val="none" w:sz="0" w:space="0" w:color="auto"/>
            <w:right w:val="none" w:sz="0" w:space="0" w:color="auto"/>
          </w:divBdr>
        </w:div>
      </w:divsChild>
    </w:div>
    <w:div w:id="1847476056">
      <w:bodyDiv w:val="1"/>
      <w:marLeft w:val="0"/>
      <w:marRight w:val="0"/>
      <w:marTop w:val="0"/>
      <w:marBottom w:val="0"/>
      <w:divBdr>
        <w:top w:val="none" w:sz="0" w:space="0" w:color="auto"/>
        <w:left w:val="none" w:sz="0" w:space="0" w:color="auto"/>
        <w:bottom w:val="none" w:sz="0" w:space="0" w:color="auto"/>
        <w:right w:val="none" w:sz="0" w:space="0" w:color="auto"/>
      </w:divBdr>
      <w:divsChild>
        <w:div w:id="486097080">
          <w:marLeft w:val="0"/>
          <w:marRight w:val="0"/>
          <w:marTop w:val="0"/>
          <w:marBottom w:val="150"/>
          <w:divBdr>
            <w:top w:val="none" w:sz="0" w:space="0" w:color="auto"/>
            <w:left w:val="none" w:sz="0" w:space="0" w:color="auto"/>
            <w:bottom w:val="none" w:sz="0" w:space="0" w:color="auto"/>
            <w:right w:val="none" w:sz="0" w:space="0" w:color="auto"/>
          </w:divBdr>
        </w:div>
      </w:divsChild>
    </w:div>
    <w:div w:id="1926575597">
      <w:bodyDiv w:val="1"/>
      <w:marLeft w:val="0"/>
      <w:marRight w:val="0"/>
      <w:marTop w:val="0"/>
      <w:marBottom w:val="0"/>
      <w:divBdr>
        <w:top w:val="none" w:sz="0" w:space="0" w:color="auto"/>
        <w:left w:val="none" w:sz="0" w:space="0" w:color="auto"/>
        <w:bottom w:val="none" w:sz="0" w:space="0" w:color="auto"/>
        <w:right w:val="none" w:sz="0" w:space="0" w:color="auto"/>
      </w:divBdr>
      <w:divsChild>
        <w:div w:id="13702974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 Type="http://schemas.openxmlformats.org/officeDocument/2006/relationships/styles" Target="styl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3E9E22DC07742AFC77DB336901D3B" ma:contentTypeVersion="13" ma:contentTypeDescription="Create a new document." ma:contentTypeScope="" ma:versionID="0fe93e4a6c2008229f64c45309cc3fe9">
  <xsd:schema xmlns:xsd="http://www.w3.org/2001/XMLSchema" xmlns:xs="http://www.w3.org/2001/XMLSchema" xmlns:p="http://schemas.microsoft.com/office/2006/metadata/properties" xmlns:ns3="c89751a2-1bcf-4592-af8d-960603b9f21c" xmlns:ns4="7837bfbb-7c14-45cb-becc-605209f7b0fc" targetNamespace="http://schemas.microsoft.com/office/2006/metadata/properties" ma:root="true" ma:fieldsID="df74ad49cf30fd85c8bc43a760859488" ns3:_="" ns4:_="">
    <xsd:import namespace="c89751a2-1bcf-4592-af8d-960603b9f21c"/>
    <xsd:import namespace="7837bfbb-7c14-45cb-becc-605209f7b0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51a2-1bcf-4592-af8d-960603b9f2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7bfbb-7c14-45cb-becc-605209f7b0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32020-CF02-471E-B44F-F3A50E93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751a2-1bcf-4592-af8d-960603b9f21c"/>
    <ds:schemaRef ds:uri="7837bfbb-7c14-45cb-becc-605209f7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13A8C-C10E-4BEF-BB8D-719E18508D91}">
  <ds:schemaRefs>
    <ds:schemaRef ds:uri="http://schemas.microsoft.com/sharepoint/v3/contenttype/forms"/>
  </ds:schemaRefs>
</ds:datastoreItem>
</file>

<file path=customXml/itemProps3.xml><?xml version="1.0" encoding="utf-8"?>
<ds:datastoreItem xmlns:ds="http://schemas.openxmlformats.org/officeDocument/2006/customXml" ds:itemID="{079863C9-577C-4C1E-904A-292C64FC7D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37bfbb-7c14-45cb-becc-605209f7b0fc"/>
    <ds:schemaRef ds:uri="c89751a2-1bcf-4592-af8d-960603b9f2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Hoffrogge</dc:creator>
  <cp:keywords/>
  <dc:description/>
  <cp:lastModifiedBy>Jason Hoffrogge</cp:lastModifiedBy>
  <cp:revision>1</cp:revision>
  <dcterms:created xsi:type="dcterms:W3CDTF">2020-04-20T21:13:00Z</dcterms:created>
  <dcterms:modified xsi:type="dcterms:W3CDTF">2020-04-20T21:52:00Z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0x010100B093E9E22DC07742AFC77DB336901D3B</vt:lpwstr>
  </property>
</Properties>
</file>